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10" w:rsidRDefault="00212910" w:rsidP="00212910">
      <w:pPr>
        <w:pStyle w:val="Titre1"/>
        <w:shd w:val="clear" w:color="auto" w:fill="FF9800"/>
        <w:rPr>
          <w:rStyle w:val="Titre1Car"/>
          <w:color w:val="FFFFFF" w:themeColor="background1"/>
          <w:sz w:val="30"/>
          <w:szCs w:val="30"/>
        </w:rPr>
      </w:pPr>
      <w:bookmarkStart w:id="0" w:name="_Toc479251814"/>
      <w:r>
        <w:rPr>
          <w:rStyle w:val="Titre1Car"/>
          <w:color w:val="FFFFFF" w:themeColor="background1"/>
          <w:sz w:val="30"/>
          <w:szCs w:val="30"/>
        </w:rPr>
        <w:t xml:space="preserve">Pour aller plus loin : utiliser </w:t>
      </w:r>
      <w:r w:rsidRPr="004772F5">
        <w:rPr>
          <w:rStyle w:val="Titre1Car"/>
          <w:color w:val="FFFFFF" w:themeColor="background1"/>
          <w:sz w:val="30"/>
          <w:szCs w:val="30"/>
        </w:rPr>
        <w:t xml:space="preserve">les </w:t>
      </w:r>
      <w:r>
        <w:rPr>
          <w:rStyle w:val="Titre1Car"/>
          <w:color w:val="FFFFFF" w:themeColor="background1"/>
          <w:sz w:val="30"/>
          <w:szCs w:val="30"/>
        </w:rPr>
        <w:t>suff</w:t>
      </w:r>
      <w:bookmarkEnd w:id="0"/>
      <w:r>
        <w:rPr>
          <w:rStyle w:val="Titre1Car"/>
          <w:color w:val="FFFFFF" w:themeColor="background1"/>
          <w:sz w:val="30"/>
          <w:szCs w:val="30"/>
        </w:rPr>
        <w:t>ixes</w:t>
      </w:r>
    </w:p>
    <w:p w:rsidR="00212910" w:rsidRPr="00212910" w:rsidRDefault="00212910" w:rsidP="00212910">
      <w:pPr>
        <w:spacing w:before="240" w:after="300" w:line="240" w:lineRule="auto"/>
        <w:jc w:val="both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Relie le verbe au suffixe qui peut lui être ajouté. </w:t>
      </w:r>
    </w:p>
    <w:tbl>
      <w:tblPr>
        <w:tblStyle w:val="Grilledutableau"/>
        <w:tblW w:w="856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3482"/>
        <w:gridCol w:w="3585"/>
      </w:tblGrid>
      <w:tr w:rsidR="00212910" w:rsidTr="00212910">
        <w:trPr>
          <w:trHeight w:val="2057"/>
          <w:jc w:val="center"/>
        </w:trPr>
        <w:tc>
          <w:tcPr>
            <w:tcW w:w="1497" w:type="dxa"/>
          </w:tcPr>
          <w:p w:rsidR="00212910" w:rsidRDefault="00212910" w:rsidP="00240B50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blesser</w:t>
            </w:r>
          </w:p>
          <w:p w:rsidR="00212910" w:rsidRDefault="00212910" w:rsidP="00240B50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chauffer</w:t>
            </w:r>
          </w:p>
          <w:p w:rsidR="00212910" w:rsidRDefault="00212910" w:rsidP="00240B50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transformer</w:t>
            </w:r>
          </w:p>
          <w:p w:rsidR="00212910" w:rsidRPr="00906AC4" w:rsidRDefault="00212910" w:rsidP="00240B50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ranger</w:t>
            </w:r>
          </w:p>
        </w:tc>
        <w:tc>
          <w:tcPr>
            <w:tcW w:w="3482" w:type="dxa"/>
          </w:tcPr>
          <w:p w:rsidR="00212910" w:rsidRDefault="00212910" w:rsidP="002129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212910" w:rsidRDefault="00212910" w:rsidP="002129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212910" w:rsidRDefault="00212910" w:rsidP="002129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12910" w:rsidRPr="00D15633" w:rsidRDefault="00212910" w:rsidP="002129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212910" w:rsidRDefault="00212910" w:rsidP="002129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</w:t>
            </w:r>
          </w:p>
          <w:p w:rsidR="00212910" w:rsidRDefault="00212910" w:rsidP="002129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ation</w:t>
            </w:r>
          </w:p>
          <w:p w:rsidR="00212910" w:rsidRDefault="00212910" w:rsidP="002129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ure</w:t>
            </w:r>
          </w:p>
          <w:p w:rsidR="00212910" w:rsidRPr="00D15633" w:rsidRDefault="00212910" w:rsidP="002129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age</w:t>
            </w:r>
          </w:p>
        </w:tc>
      </w:tr>
    </w:tbl>
    <w:p w:rsidR="00212910" w:rsidRPr="00212910" w:rsidRDefault="00212910" w:rsidP="00212910">
      <w:pPr>
        <w:pBdr>
          <w:top w:val="single" w:sz="4" w:space="0" w:color="auto"/>
        </w:pBdr>
        <w:spacing w:after="240" w:line="240" w:lineRule="auto"/>
        <w:jc w:val="both"/>
        <w:rPr>
          <w:sz w:val="4"/>
          <w:szCs w:val="4"/>
          <w:u w:val="single"/>
        </w:rPr>
      </w:pPr>
    </w:p>
    <w:p w:rsidR="00212910" w:rsidRDefault="00212910" w:rsidP="00212910">
      <w:pPr>
        <w:pBdr>
          <w:top w:val="single" w:sz="4" w:space="0" w:color="auto"/>
        </w:pBdr>
        <w:spacing w:after="240" w:line="240" w:lineRule="auto"/>
        <w:jc w:val="both"/>
        <w:rPr>
          <w:b/>
          <w:sz w:val="26"/>
          <w:szCs w:val="26"/>
          <w:u w:val="single"/>
        </w:rPr>
      </w:pPr>
      <w:r w:rsidRPr="00D15633">
        <w:rPr>
          <w:sz w:val="26"/>
          <w:szCs w:val="26"/>
          <w:u w:val="single"/>
        </w:rPr>
        <w:t>Exercice 2</w:t>
      </w:r>
      <w:r w:rsidRPr="00D15633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Recopie et complète les mots pour désigner quelque chose de plus petit à l’aide des suffixes </w:t>
      </w:r>
      <w:r w:rsidRPr="00AA25C4">
        <w:rPr>
          <w:b/>
          <w:sz w:val="26"/>
          <w:szCs w:val="26"/>
          <w:u w:val="single"/>
        </w:rPr>
        <w:t>et</w:t>
      </w:r>
      <w:r>
        <w:rPr>
          <w:b/>
          <w:sz w:val="26"/>
          <w:szCs w:val="26"/>
        </w:rPr>
        <w:t xml:space="preserve"> , </w:t>
      </w:r>
      <w:r w:rsidRPr="00AA25C4">
        <w:rPr>
          <w:b/>
          <w:sz w:val="26"/>
          <w:szCs w:val="26"/>
          <w:u w:val="single"/>
        </w:rPr>
        <w:t>ette</w:t>
      </w:r>
      <w:r>
        <w:rPr>
          <w:b/>
          <w:sz w:val="26"/>
          <w:szCs w:val="26"/>
        </w:rPr>
        <w:t xml:space="preserve"> ou </w:t>
      </w:r>
      <w:r w:rsidRPr="00AA25C4">
        <w:rPr>
          <w:b/>
          <w:sz w:val="26"/>
          <w:szCs w:val="26"/>
          <w:u w:val="single"/>
        </w:rPr>
        <w:t>on</w:t>
      </w:r>
      <w:r>
        <w:rPr>
          <w:b/>
          <w:sz w:val="26"/>
          <w:szCs w:val="26"/>
        </w:rPr>
        <w:t xml:space="preserve">. </w:t>
      </w:r>
    </w:p>
    <w:p w:rsidR="00212910" w:rsidRDefault="00212910" w:rsidP="00212910">
      <w:pPr>
        <w:pStyle w:val="Paragraphedeliste"/>
        <w:numPr>
          <w:ilvl w:val="0"/>
          <w:numId w:val="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 w:rsidRPr="00BE192F">
        <w:rPr>
          <w:sz w:val="26"/>
          <w:szCs w:val="26"/>
        </w:rPr>
        <w:t>un petit livre est un livr....</w:t>
      </w:r>
    </w:p>
    <w:p w:rsidR="00212910" w:rsidRPr="00BE192F" w:rsidRDefault="00212910" w:rsidP="00212910">
      <w:pPr>
        <w:pStyle w:val="Paragraphedeliste"/>
        <w:numPr>
          <w:ilvl w:val="0"/>
          <w:numId w:val="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 petit ours est un ours.....</w:t>
      </w:r>
    </w:p>
    <w:p w:rsidR="00212910" w:rsidRDefault="00212910" w:rsidP="00212910">
      <w:pPr>
        <w:pStyle w:val="Paragraphedeliste"/>
        <w:numPr>
          <w:ilvl w:val="0"/>
          <w:numId w:val="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une petite flèche est une fléch.... </w:t>
      </w:r>
    </w:p>
    <w:p w:rsidR="00212910" w:rsidRDefault="00212910" w:rsidP="00212910">
      <w:pPr>
        <w:pStyle w:val="Paragraphedeliste"/>
        <w:numPr>
          <w:ilvl w:val="0"/>
          <w:numId w:val="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 petit chat est un chat.....</w:t>
      </w:r>
    </w:p>
    <w:p w:rsidR="00212910" w:rsidRDefault="00212910" w:rsidP="00212910">
      <w:pPr>
        <w:pStyle w:val="Paragraphedeliste"/>
        <w:numPr>
          <w:ilvl w:val="0"/>
          <w:numId w:val="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une petite statue est une statu....</w:t>
      </w:r>
    </w:p>
    <w:p w:rsidR="00212910" w:rsidRPr="003529E7" w:rsidRDefault="00212910" w:rsidP="00212910">
      <w:pPr>
        <w:pStyle w:val="Paragraphedeliste"/>
        <w:numPr>
          <w:ilvl w:val="0"/>
          <w:numId w:val="2"/>
        </w:numPr>
        <w:pBdr>
          <w:bottom w:val="single" w:sz="4" w:space="17" w:color="auto"/>
        </w:pBd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 petit garçon est un garçonn....</w:t>
      </w:r>
    </w:p>
    <w:p w:rsidR="00212910" w:rsidRDefault="00212910" w:rsidP="00212910">
      <w:pPr>
        <w:spacing w:before="360" w:after="120" w:line="240" w:lineRule="auto"/>
        <w:rPr>
          <w:b/>
          <w:sz w:val="26"/>
          <w:szCs w:val="26"/>
        </w:rPr>
      </w:pPr>
      <w:r w:rsidRPr="001B0988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 Ajoute le suffixe </w:t>
      </w:r>
      <w:r w:rsidRPr="00127475">
        <w:rPr>
          <w:b/>
          <w:sz w:val="26"/>
          <w:szCs w:val="26"/>
          <w:u w:val="single"/>
        </w:rPr>
        <w:t>eur</w:t>
      </w:r>
      <w:r>
        <w:rPr>
          <w:b/>
          <w:sz w:val="26"/>
          <w:szCs w:val="26"/>
        </w:rPr>
        <w:t xml:space="preserve"> ou </w:t>
      </w:r>
      <w:r w:rsidRPr="00127475">
        <w:rPr>
          <w:b/>
          <w:sz w:val="26"/>
          <w:szCs w:val="26"/>
          <w:u w:val="single"/>
        </w:rPr>
        <w:t>esse</w:t>
      </w:r>
      <w:r>
        <w:rPr>
          <w:b/>
          <w:sz w:val="26"/>
          <w:szCs w:val="26"/>
        </w:rPr>
        <w:t xml:space="preserve"> pour transformer ces adjectifs en nom. </w:t>
      </w:r>
    </w:p>
    <w:p w:rsidR="00212910" w:rsidRPr="00280CB6" w:rsidRDefault="00212910" w:rsidP="00212910">
      <w:pPr>
        <w:pBdr>
          <w:bottom w:val="single" w:sz="4" w:space="19" w:color="auto"/>
        </w:pBdr>
        <w:spacing w:before="240" w:after="240" w:line="240" w:lineRule="auto"/>
        <w:jc w:val="both"/>
        <w:rPr>
          <w:sz w:val="26"/>
          <w:szCs w:val="26"/>
        </w:rPr>
      </w:pPr>
      <w:r w:rsidRPr="00280CB6">
        <w:rPr>
          <w:sz w:val="26"/>
          <w:szCs w:val="26"/>
        </w:rPr>
        <w:t xml:space="preserve">profond </w:t>
      </w:r>
      <w:r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 xml:space="preserve"> faible</w:t>
      </w:r>
      <w:r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</w:t>
      </w:r>
      <w:r w:rsidRPr="00280C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triste  </w:t>
      </w:r>
      <w:r w:rsidRPr="00280CB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 xml:space="preserve">douce </w:t>
      </w:r>
    </w:p>
    <w:p w:rsidR="00212910" w:rsidRPr="0004605B" w:rsidRDefault="00212910" w:rsidP="00212910">
      <w:pPr>
        <w:spacing w:after="0" w:line="240" w:lineRule="auto"/>
        <w:rPr>
          <w:sz w:val="26"/>
          <w:szCs w:val="26"/>
        </w:rPr>
      </w:pPr>
      <w:r w:rsidRPr="00513BFB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4</w:t>
      </w:r>
      <w:r w:rsidRPr="00513BFB">
        <w:rPr>
          <w:sz w:val="26"/>
          <w:szCs w:val="26"/>
        </w:rPr>
        <w:t> </w:t>
      </w:r>
      <w:r w:rsidRPr="00513BFB">
        <w:rPr>
          <w:b/>
          <w:sz w:val="26"/>
          <w:szCs w:val="26"/>
        </w:rPr>
        <w:t xml:space="preserve">: Ajoute </w:t>
      </w:r>
      <w:r>
        <w:rPr>
          <w:b/>
          <w:sz w:val="26"/>
          <w:szCs w:val="26"/>
        </w:rPr>
        <w:t xml:space="preserve">les suffixes </w:t>
      </w:r>
      <w:r>
        <w:rPr>
          <w:b/>
          <w:sz w:val="26"/>
          <w:szCs w:val="26"/>
          <w:u w:val="single"/>
        </w:rPr>
        <w:t>ment</w:t>
      </w:r>
      <w:r>
        <w:rPr>
          <w:b/>
          <w:sz w:val="26"/>
          <w:szCs w:val="26"/>
        </w:rPr>
        <w:t xml:space="preserve"> , </w:t>
      </w:r>
      <w:r w:rsidRPr="000C1B6E">
        <w:rPr>
          <w:b/>
          <w:sz w:val="26"/>
          <w:szCs w:val="26"/>
          <w:u w:val="single"/>
        </w:rPr>
        <w:t>tion</w:t>
      </w:r>
      <w:r>
        <w:rPr>
          <w:b/>
          <w:sz w:val="26"/>
          <w:szCs w:val="26"/>
        </w:rPr>
        <w:t xml:space="preserve"> ou </w:t>
      </w:r>
      <w:r w:rsidRPr="007048D4">
        <w:rPr>
          <w:b/>
          <w:sz w:val="26"/>
          <w:szCs w:val="26"/>
          <w:u w:val="single"/>
        </w:rPr>
        <w:t>age</w:t>
      </w:r>
      <w:r>
        <w:rPr>
          <w:b/>
          <w:sz w:val="26"/>
          <w:szCs w:val="26"/>
        </w:rPr>
        <w:t xml:space="preserve"> pour former des noms à partir de ces verbes.</w:t>
      </w:r>
    </w:p>
    <w:p w:rsidR="00212910" w:rsidRDefault="00212910" w:rsidP="00212910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balayer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le balay.....</w:t>
      </w:r>
    </w:p>
    <w:p w:rsidR="00212910" w:rsidRPr="00781C12" w:rsidRDefault="00212910" w:rsidP="00212910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trembler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174A3A">
        <w:rPr>
          <w:sz w:val="26"/>
          <w:szCs w:val="26"/>
        </w:rPr>
        <w:t xml:space="preserve">un </w:t>
      </w:r>
      <w:r>
        <w:rPr>
          <w:sz w:val="26"/>
          <w:szCs w:val="26"/>
        </w:rPr>
        <w:t>tremble.....</w:t>
      </w:r>
    </w:p>
    <w:p w:rsidR="00212910" w:rsidRDefault="00212910" w:rsidP="00212910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cirer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>du cir.....</w:t>
      </w:r>
    </w:p>
    <w:p w:rsidR="00212910" w:rsidRPr="00252DC8" w:rsidRDefault="00212910" w:rsidP="00212910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punir </w:t>
      </w:r>
      <w:r w:rsidRPr="00745BF5">
        <w:rPr>
          <w:sz w:val="18"/>
          <w:szCs w:val="18"/>
        </w:rPr>
        <w:sym w:font="Wingdings" w:char="F0E0"/>
      </w:r>
      <w:r w:rsidRPr="004D35DF">
        <w:rPr>
          <w:sz w:val="18"/>
          <w:szCs w:val="18"/>
        </w:rPr>
        <w:t xml:space="preserve"> </w:t>
      </w:r>
      <w:r>
        <w:rPr>
          <w:sz w:val="26"/>
          <w:szCs w:val="26"/>
        </w:rPr>
        <w:t>une puni</w:t>
      </w:r>
      <w:r w:rsidRPr="004D35DF">
        <w:rPr>
          <w:sz w:val="26"/>
          <w:szCs w:val="26"/>
        </w:rPr>
        <w:t>.....</w:t>
      </w:r>
    </w:p>
    <w:p w:rsidR="00212910" w:rsidRPr="00F642A1" w:rsidRDefault="00212910" w:rsidP="00212910">
      <w:pPr>
        <w:pStyle w:val="Paragraphedeliste"/>
        <w:numPr>
          <w:ilvl w:val="0"/>
          <w:numId w:val="3"/>
        </w:numPr>
        <w:pBdr>
          <w:bottom w:val="single" w:sz="4" w:space="11" w:color="auto"/>
        </w:pBdr>
        <w:spacing w:before="240" w:after="240" w:line="360" w:lineRule="auto"/>
        <w:ind w:left="244" w:hanging="244"/>
        <w:jc w:val="both"/>
        <w:rPr>
          <w:sz w:val="26"/>
          <w:szCs w:val="26"/>
        </w:rPr>
      </w:pPr>
      <w:r w:rsidRPr="004D35DF">
        <w:rPr>
          <w:sz w:val="26"/>
          <w:szCs w:val="26"/>
        </w:rPr>
        <w:t xml:space="preserve">déménager </w:t>
      </w:r>
      <w:r w:rsidRPr="00745BF5">
        <w:rPr>
          <w:sz w:val="18"/>
          <w:szCs w:val="18"/>
        </w:rPr>
        <w:sym w:font="Wingdings" w:char="F0E0"/>
      </w:r>
      <w:r w:rsidRPr="004D35DF">
        <w:rPr>
          <w:sz w:val="18"/>
          <w:szCs w:val="18"/>
        </w:rPr>
        <w:t xml:space="preserve"> </w:t>
      </w:r>
      <w:r w:rsidRPr="004D35DF">
        <w:rPr>
          <w:sz w:val="26"/>
          <w:szCs w:val="26"/>
        </w:rPr>
        <w:t>un</w:t>
      </w:r>
      <w:r>
        <w:rPr>
          <w:sz w:val="26"/>
          <w:szCs w:val="26"/>
        </w:rPr>
        <w:t xml:space="preserve"> déménag</w:t>
      </w:r>
      <w:r w:rsidRPr="004D35DF">
        <w:rPr>
          <w:sz w:val="26"/>
          <w:szCs w:val="26"/>
        </w:rPr>
        <w:t>......</w:t>
      </w:r>
      <w:r w:rsidRPr="00F642A1">
        <w:rPr>
          <w:sz w:val="26"/>
          <w:szCs w:val="26"/>
          <w:highlight w:val="yellow"/>
        </w:rPr>
        <w:t xml:space="preserve"> </w:t>
      </w:r>
    </w:p>
    <w:p w:rsidR="00212910" w:rsidRDefault="00212910" w:rsidP="00212910">
      <w:pPr>
        <w:spacing w:after="180" w:line="240" w:lineRule="auto"/>
        <w:rPr>
          <w:b/>
          <w:sz w:val="26"/>
          <w:szCs w:val="26"/>
        </w:rPr>
      </w:pPr>
      <w:r w:rsidRPr="00036665">
        <w:rPr>
          <w:sz w:val="26"/>
          <w:szCs w:val="26"/>
          <w:u w:val="single"/>
        </w:rPr>
        <w:t>Exercice 5</w:t>
      </w:r>
      <w:r w:rsidRPr="00036665">
        <w:rPr>
          <w:sz w:val="26"/>
          <w:szCs w:val="26"/>
        </w:rPr>
        <w:t> :</w:t>
      </w:r>
      <w:r w:rsidRPr="000366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Change le suffixe de ces noms pour former des verbes. </w:t>
      </w:r>
    </w:p>
    <w:p w:rsidR="00212910" w:rsidRDefault="00212910" w:rsidP="00212910">
      <w:pPr>
        <w:spacing w:before="180"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saignement – tricheur – lavable – imagination  </w:t>
      </w:r>
    </w:p>
    <w:p w:rsidR="00212910" w:rsidRPr="00036665" w:rsidRDefault="00212910" w:rsidP="00212910">
      <w:pPr>
        <w:spacing w:before="240" w:after="180" w:line="240" w:lineRule="auto"/>
        <w:rPr>
          <w:sz w:val="26"/>
          <w:szCs w:val="26"/>
        </w:rPr>
      </w:pPr>
      <w:r w:rsidRPr="009572B4">
        <w:rPr>
          <w:sz w:val="26"/>
          <w:szCs w:val="26"/>
          <w:u w:val="single"/>
        </w:rPr>
        <w:lastRenderedPageBreak/>
        <w:t>Exercice 6</w:t>
      </w:r>
      <w:r>
        <w:rPr>
          <w:b/>
          <w:sz w:val="26"/>
          <w:szCs w:val="26"/>
        </w:rPr>
        <w:t xml:space="preserve"> : </w:t>
      </w:r>
      <w:r w:rsidRPr="00036665">
        <w:rPr>
          <w:b/>
          <w:sz w:val="26"/>
          <w:szCs w:val="26"/>
        </w:rPr>
        <w:t>Ajoute un suffixe de ton choix aux noms suivants pour former un nom de métier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036665">
        <w:rPr>
          <w:b/>
          <w:sz w:val="26"/>
          <w:szCs w:val="26"/>
        </w:rPr>
        <w:t xml:space="preserve">Exemple : piano </w:t>
      </w:r>
      <w:r w:rsidRPr="00745BF5">
        <w:rPr>
          <w:sz w:val="18"/>
          <w:szCs w:val="18"/>
        </w:rPr>
        <w:sym w:font="Wingdings" w:char="F0E0"/>
      </w:r>
      <w:r w:rsidRPr="00036665">
        <w:rPr>
          <w:b/>
          <w:sz w:val="26"/>
          <w:szCs w:val="26"/>
        </w:rPr>
        <w:t xml:space="preserve"> pianiste</w:t>
      </w:r>
    </w:p>
    <w:p w:rsidR="00212910" w:rsidRPr="009572B4" w:rsidRDefault="00212910" w:rsidP="00212910">
      <w:pPr>
        <w:pBdr>
          <w:bottom w:val="single" w:sz="4" w:space="6" w:color="auto"/>
        </w:pBdr>
        <w:spacing w:after="0" w:line="276" w:lineRule="auto"/>
        <w:jc w:val="both"/>
        <w:rPr>
          <w:sz w:val="26"/>
          <w:szCs w:val="26"/>
        </w:rPr>
      </w:pPr>
      <w:r w:rsidRPr="009572B4">
        <w:rPr>
          <w:sz w:val="26"/>
          <w:szCs w:val="26"/>
        </w:rPr>
        <w:t xml:space="preserve">garage </w:t>
      </w:r>
      <w:r>
        <w:rPr>
          <w:sz w:val="18"/>
          <w:szCs w:val="18"/>
        </w:rPr>
        <w:t xml:space="preserve"> -  </w:t>
      </w:r>
      <w:r w:rsidRPr="009572B4">
        <w:rPr>
          <w:sz w:val="26"/>
          <w:szCs w:val="26"/>
        </w:rPr>
        <w:t xml:space="preserve">coiffure </w:t>
      </w:r>
      <w:r>
        <w:rPr>
          <w:sz w:val="18"/>
          <w:szCs w:val="18"/>
        </w:rPr>
        <w:t xml:space="preserve"> -  </w:t>
      </w:r>
      <w:r w:rsidRPr="009572B4">
        <w:rPr>
          <w:sz w:val="26"/>
          <w:szCs w:val="26"/>
        </w:rPr>
        <w:t xml:space="preserve">pharmacie </w:t>
      </w:r>
      <w:r>
        <w:rPr>
          <w:sz w:val="18"/>
          <w:szCs w:val="18"/>
        </w:rPr>
        <w:t xml:space="preserve"> -  </w:t>
      </w:r>
      <w:r w:rsidRPr="009572B4">
        <w:rPr>
          <w:sz w:val="26"/>
          <w:szCs w:val="26"/>
        </w:rPr>
        <w:t>caisse</w:t>
      </w:r>
    </w:p>
    <w:p w:rsidR="00212910" w:rsidRPr="00A551AD" w:rsidRDefault="00212910" w:rsidP="00212910">
      <w:pPr>
        <w:spacing w:before="24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Transforme les verbes soulignés en adjectifs avec le suffixe </w:t>
      </w:r>
      <w:r w:rsidRPr="00A551AD">
        <w:rPr>
          <w:b/>
          <w:sz w:val="26"/>
          <w:szCs w:val="26"/>
          <w:u w:val="single"/>
        </w:rPr>
        <w:t>able</w:t>
      </w:r>
      <w:r>
        <w:rPr>
          <w:b/>
          <w:sz w:val="26"/>
          <w:szCs w:val="26"/>
        </w:rPr>
        <w:t xml:space="preserve"> ou </w:t>
      </w:r>
      <w:r w:rsidRPr="00A551AD">
        <w:rPr>
          <w:b/>
          <w:sz w:val="26"/>
          <w:szCs w:val="26"/>
          <w:u w:val="single"/>
        </w:rPr>
        <w:t>ible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Exemple : Tu </w:t>
      </w:r>
      <w:r w:rsidRPr="001B0F92">
        <w:rPr>
          <w:b/>
          <w:sz w:val="26"/>
          <w:szCs w:val="26"/>
          <w:u w:val="single"/>
        </w:rPr>
        <w:t>recycles</w:t>
      </w:r>
      <w:r w:rsidRPr="001B0F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cette bouteille.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280CB6">
        <w:rPr>
          <w:b/>
          <w:sz w:val="26"/>
          <w:szCs w:val="26"/>
        </w:rPr>
        <w:t xml:space="preserve">Cette bouteille est </w:t>
      </w:r>
      <w:r w:rsidRPr="001B0F92">
        <w:rPr>
          <w:b/>
          <w:sz w:val="26"/>
          <w:szCs w:val="26"/>
          <w:u w:val="single"/>
        </w:rPr>
        <w:t>recyclable</w:t>
      </w:r>
      <w:r>
        <w:rPr>
          <w:sz w:val="18"/>
          <w:szCs w:val="18"/>
        </w:rPr>
        <w:t>.</w:t>
      </w:r>
    </w:p>
    <w:p w:rsidR="00212910" w:rsidRDefault="00212910" w:rsidP="00212910">
      <w:pPr>
        <w:pStyle w:val="Paragraphedeliste"/>
        <w:numPr>
          <w:ilvl w:val="0"/>
          <w:numId w:val="3"/>
        </w:numPr>
        <w:spacing w:before="240" w:after="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1B0F92">
        <w:rPr>
          <w:sz w:val="26"/>
          <w:szCs w:val="26"/>
          <w:u w:val="single"/>
        </w:rPr>
        <w:t>transportons</w:t>
      </w:r>
      <w:r>
        <w:rPr>
          <w:sz w:val="26"/>
          <w:szCs w:val="26"/>
        </w:rPr>
        <w:t xml:space="preserve"> cette caisse.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1B0F92">
        <w:rPr>
          <w:sz w:val="26"/>
          <w:szCs w:val="26"/>
        </w:rPr>
        <w:t xml:space="preserve">Cette caisse est </w:t>
      </w:r>
      <w:r>
        <w:rPr>
          <w:sz w:val="26"/>
          <w:szCs w:val="26"/>
        </w:rPr>
        <w:t xml:space="preserve">transport..... </w:t>
      </w:r>
    </w:p>
    <w:p w:rsidR="00212910" w:rsidRDefault="00212910" w:rsidP="00212910">
      <w:pPr>
        <w:pStyle w:val="Paragraphedeliste"/>
        <w:numPr>
          <w:ilvl w:val="0"/>
          <w:numId w:val="3"/>
        </w:numPr>
        <w:spacing w:before="240" w:after="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1B0F92">
        <w:rPr>
          <w:sz w:val="26"/>
          <w:szCs w:val="26"/>
          <w:u w:val="single"/>
        </w:rPr>
        <w:t>lis</w:t>
      </w:r>
      <w:r>
        <w:rPr>
          <w:sz w:val="26"/>
          <w:szCs w:val="26"/>
        </w:rPr>
        <w:t xml:space="preserve"> ce texte.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1B0F92">
        <w:rPr>
          <w:sz w:val="26"/>
          <w:szCs w:val="26"/>
        </w:rPr>
        <w:t xml:space="preserve">Ce texte est </w:t>
      </w:r>
      <w:r>
        <w:rPr>
          <w:sz w:val="26"/>
          <w:szCs w:val="26"/>
        </w:rPr>
        <w:t>lis......</w:t>
      </w:r>
    </w:p>
    <w:p w:rsidR="00212910" w:rsidRPr="0029637D" w:rsidRDefault="00212910" w:rsidP="00212910">
      <w:pPr>
        <w:pStyle w:val="Paragraphedeliste"/>
        <w:numPr>
          <w:ilvl w:val="0"/>
          <w:numId w:val="3"/>
        </w:numPr>
        <w:spacing w:before="240" w:after="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Pr="0029637D">
        <w:rPr>
          <w:sz w:val="26"/>
          <w:szCs w:val="26"/>
          <w:u w:val="single"/>
        </w:rPr>
        <w:t>buvez</w:t>
      </w:r>
      <w:r>
        <w:rPr>
          <w:sz w:val="26"/>
          <w:szCs w:val="26"/>
        </w:rPr>
        <w:t xml:space="preserve"> un café.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Ce café est buv.....</w:t>
      </w:r>
    </w:p>
    <w:p w:rsidR="00212910" w:rsidRPr="003F46A8" w:rsidRDefault="00212910" w:rsidP="00212910">
      <w:pPr>
        <w:pStyle w:val="Paragraphedeliste"/>
        <w:numPr>
          <w:ilvl w:val="0"/>
          <w:numId w:val="3"/>
        </w:numPr>
        <w:pBdr>
          <w:bottom w:val="single" w:sz="4" w:space="12" w:color="auto"/>
        </w:pBdr>
        <w:spacing w:before="240" w:after="36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Pr="0029637D">
        <w:rPr>
          <w:sz w:val="26"/>
          <w:szCs w:val="26"/>
          <w:u w:val="single"/>
        </w:rPr>
        <w:t>voit</w:t>
      </w:r>
      <w:r>
        <w:rPr>
          <w:sz w:val="26"/>
          <w:szCs w:val="26"/>
        </w:rPr>
        <w:t xml:space="preserve"> la mer de sa fenêtre.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036665">
        <w:rPr>
          <w:sz w:val="26"/>
          <w:szCs w:val="26"/>
        </w:rPr>
        <w:t>La mer est vis</w:t>
      </w:r>
      <w:r>
        <w:rPr>
          <w:sz w:val="26"/>
          <w:szCs w:val="26"/>
        </w:rPr>
        <w:t xml:space="preserve">..... de sa fenêtre. </w:t>
      </w:r>
    </w:p>
    <w:p w:rsidR="00212910" w:rsidRDefault="00212910" w:rsidP="00212910">
      <w:pPr>
        <w:spacing w:before="240" w:after="0" w:line="240" w:lineRule="auto"/>
        <w:jc w:val="both"/>
        <w:rPr>
          <w:b/>
          <w:sz w:val="26"/>
          <w:szCs w:val="26"/>
        </w:rPr>
      </w:pPr>
      <w:r w:rsidRPr="00A62708">
        <w:rPr>
          <w:sz w:val="26"/>
          <w:szCs w:val="26"/>
          <w:u w:val="single"/>
        </w:rPr>
        <w:t>Exercice 8</w:t>
      </w:r>
      <w:r w:rsidRPr="00A62708">
        <w:rPr>
          <w:sz w:val="26"/>
          <w:szCs w:val="26"/>
        </w:rPr>
        <w:t> :</w:t>
      </w:r>
      <w:r w:rsidRPr="003F46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Écris ces mots avec le suffixe qui correspond : eux – ure – oire</w:t>
      </w:r>
    </w:p>
    <w:p w:rsidR="004C5823" w:rsidRDefault="00212910" w:rsidP="00212910">
      <w:pPr>
        <w:spacing w:before="240" w:after="0" w:line="240" w:lineRule="auto"/>
        <w:jc w:val="both"/>
      </w:pPr>
      <w:r w:rsidRPr="00AC1390">
        <w:rPr>
          <w:sz w:val="26"/>
          <w:szCs w:val="26"/>
        </w:rPr>
        <w:t>peur</w:t>
      </w:r>
      <w:r>
        <w:rPr>
          <w:sz w:val="26"/>
          <w:szCs w:val="26"/>
        </w:rPr>
        <w:t>....</w:t>
      </w:r>
      <w:r w:rsidRPr="00AC13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nage... – </w:t>
      </w:r>
      <w:r w:rsidRPr="00AC1390">
        <w:rPr>
          <w:sz w:val="26"/>
          <w:szCs w:val="26"/>
        </w:rPr>
        <w:t>malheur</w:t>
      </w:r>
      <w:r>
        <w:rPr>
          <w:sz w:val="26"/>
          <w:szCs w:val="26"/>
        </w:rPr>
        <w:t>....</w:t>
      </w:r>
      <w:r w:rsidRPr="00AC1390">
        <w:rPr>
          <w:sz w:val="26"/>
          <w:szCs w:val="26"/>
        </w:rPr>
        <w:t xml:space="preserve"> </w:t>
      </w:r>
      <w:r>
        <w:rPr>
          <w:sz w:val="26"/>
          <w:szCs w:val="26"/>
        </w:rPr>
        <w:t>– ray... – c</w:t>
      </w:r>
      <w:bookmarkStart w:id="1" w:name="_GoBack"/>
      <w:bookmarkEnd w:id="1"/>
      <w:r>
        <w:rPr>
          <w:sz w:val="26"/>
          <w:szCs w:val="26"/>
        </w:rPr>
        <w:t>oup.... -  mâ</w:t>
      </w:r>
      <w:r>
        <w:rPr>
          <w:sz w:val="26"/>
          <w:szCs w:val="26"/>
        </w:rPr>
        <w:t>ch..</w:t>
      </w:r>
    </w:p>
    <w:sectPr w:rsidR="004C582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36" w:rsidRDefault="00AF1036" w:rsidP="00212910">
      <w:pPr>
        <w:spacing w:after="0" w:line="240" w:lineRule="auto"/>
      </w:pPr>
      <w:r>
        <w:separator/>
      </w:r>
    </w:p>
  </w:endnote>
  <w:endnote w:type="continuationSeparator" w:id="0">
    <w:p w:rsidR="00AF1036" w:rsidRDefault="00AF1036" w:rsidP="0021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181021"/>
      <w:docPartObj>
        <w:docPartGallery w:val="Page Numbers (Bottom of Page)"/>
        <w:docPartUnique/>
      </w:docPartObj>
    </w:sdtPr>
    <w:sdtContent>
      <w:p w:rsidR="00212910" w:rsidRDefault="0021291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2092BC73" wp14:editId="38544332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2910" w:rsidRDefault="002129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22574"/>
      <w:docPartObj>
        <w:docPartGallery w:val="Page Numbers (Bottom of Page)"/>
        <w:docPartUnique/>
      </w:docPartObj>
    </w:sdtPr>
    <w:sdtEndPr/>
    <w:sdtContent>
      <w:p w:rsidR="00FC0D63" w:rsidRDefault="00AF103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448789C4" wp14:editId="1EBD0982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2910">
          <w:rPr>
            <w:noProof/>
          </w:rPr>
          <w:t>1</w:t>
        </w:r>
        <w:r>
          <w:fldChar w:fldCharType="end"/>
        </w:r>
      </w:p>
    </w:sdtContent>
  </w:sdt>
  <w:p w:rsidR="00FC0D63" w:rsidRDefault="00AF1036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36" w:rsidRDefault="00AF1036" w:rsidP="00212910">
      <w:pPr>
        <w:spacing w:after="0" w:line="240" w:lineRule="auto"/>
      </w:pPr>
      <w:r>
        <w:separator/>
      </w:r>
    </w:p>
  </w:footnote>
  <w:footnote w:type="continuationSeparator" w:id="0">
    <w:p w:rsidR="00AF1036" w:rsidRDefault="00AF1036" w:rsidP="0021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880"/>
    <w:multiLevelType w:val="hybridMultilevel"/>
    <w:tmpl w:val="55C62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64B9A"/>
    <w:multiLevelType w:val="hybridMultilevel"/>
    <w:tmpl w:val="986CF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61E8"/>
    <w:multiLevelType w:val="hybridMultilevel"/>
    <w:tmpl w:val="75302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10"/>
    <w:rsid w:val="00212910"/>
    <w:rsid w:val="004C5823"/>
    <w:rsid w:val="00A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35DF"/>
  <w15:chartTrackingRefBased/>
  <w15:docId w15:val="{98D3DFAF-6B0F-475A-B4BA-CA8BA9CF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2910"/>
  </w:style>
  <w:style w:type="paragraph" w:styleId="Titre1">
    <w:name w:val="heading 1"/>
    <w:basedOn w:val="Normal"/>
    <w:next w:val="Normal"/>
    <w:link w:val="Titre1Car"/>
    <w:uiPriority w:val="9"/>
    <w:qFormat/>
    <w:rsid w:val="00212910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2910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21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910"/>
  </w:style>
  <w:style w:type="paragraph" w:styleId="Paragraphedeliste">
    <w:name w:val="List Paragraph"/>
    <w:basedOn w:val="Normal"/>
    <w:uiPriority w:val="34"/>
    <w:qFormat/>
    <w:rsid w:val="002129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29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2017-04-21T09:52:00Z</dcterms:created>
  <dcterms:modified xsi:type="dcterms:W3CDTF">2017-04-21T09:56:00Z</dcterms:modified>
</cp:coreProperties>
</file>